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E6" w:rsidRPr="000435E6" w:rsidRDefault="000435E6" w:rsidP="000435E6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lang w:eastAsia="en-US"/>
        </w:rPr>
      </w:pPr>
      <w:r w:rsidRPr="000435E6">
        <w:rPr>
          <w:rFonts w:eastAsiaTheme="minorHAnsi"/>
          <w:color w:val="auto"/>
          <w:lang w:eastAsia="en-US"/>
        </w:rPr>
        <w:t>Дорогие читатели!</w:t>
      </w:r>
    </w:p>
    <w:p w:rsidR="000E2EE7" w:rsidRDefault="000435E6" w:rsidP="000E2EE7">
      <w:pPr>
        <w:jc w:val="center"/>
        <w:rPr>
          <w:color w:val="auto"/>
        </w:rPr>
      </w:pPr>
      <w:r w:rsidRPr="000435E6">
        <w:rPr>
          <w:rFonts w:eastAsiaTheme="minorHAnsi"/>
          <w:color w:val="auto"/>
          <w:lang w:eastAsia="en-US"/>
        </w:rPr>
        <w:t>Предлагаю вам создать неповторимый шедевр по мотивам прочитанной книги из Списка литературы на «Суперчитатель-2023»</w:t>
      </w:r>
      <w:r w:rsidR="000E2EE7">
        <w:rPr>
          <w:rFonts w:eastAsiaTheme="minorHAnsi"/>
          <w:color w:val="auto"/>
          <w:lang w:eastAsia="en-US"/>
        </w:rPr>
        <w:t xml:space="preserve">.                                    </w:t>
      </w:r>
      <w:r w:rsidR="000E2EE7">
        <w:t>Тема Конкурса в 2022/2023 учебном году: «Сердце отдаю детям» (посвящен Году педагога и наставника)</w:t>
      </w:r>
    </w:p>
    <w:p w:rsidR="000435E6" w:rsidRDefault="000435E6" w:rsidP="000435E6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lang w:eastAsia="en-US"/>
        </w:rPr>
      </w:pPr>
    </w:p>
    <w:p w:rsidR="00474569" w:rsidRPr="000E2EE7" w:rsidRDefault="00474569" w:rsidP="000435E6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lang w:eastAsia="en-US"/>
        </w:rPr>
      </w:pPr>
      <w:bookmarkStart w:id="0" w:name="_GoBack"/>
      <w:r w:rsidRPr="000E2EE7">
        <w:rPr>
          <w:rFonts w:eastAsiaTheme="minorHAnsi"/>
          <w:b/>
          <w:color w:val="auto"/>
          <w:lang w:eastAsia="en-US"/>
        </w:rPr>
        <w:t>Работы принимаются с 1-3 марта 2023</w:t>
      </w:r>
    </w:p>
    <w:bookmarkEnd w:id="0"/>
    <w:p w:rsidR="000E2EE7" w:rsidRDefault="000E2EE7" w:rsidP="000435E6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lang w:eastAsia="en-US"/>
        </w:rPr>
      </w:pPr>
    </w:p>
    <w:p w:rsidR="00735C30" w:rsidRDefault="00735C30" w:rsidP="00735C30">
      <w:pPr>
        <w:keepNext/>
        <w:keepLines/>
        <w:spacing w:after="5" w:line="271" w:lineRule="auto"/>
        <w:ind w:left="795" w:right="732"/>
        <w:jc w:val="center"/>
        <w:outlineLvl w:val="0"/>
      </w:pPr>
      <w:r w:rsidRPr="00735C30">
        <w:rPr>
          <w:b/>
        </w:rPr>
        <w:t>Список литературы</w:t>
      </w:r>
      <w:r w:rsidRPr="00735C30">
        <w:t xml:space="preserve"> </w:t>
      </w:r>
    </w:p>
    <w:p w:rsidR="00735C30" w:rsidRDefault="00735C30" w:rsidP="00735C30">
      <w:pPr>
        <w:keepNext/>
        <w:keepLines/>
        <w:spacing w:after="5" w:line="271" w:lineRule="auto"/>
        <w:ind w:left="795" w:right="732"/>
        <w:jc w:val="center"/>
        <w:outlineLvl w:val="0"/>
      </w:pPr>
      <w:r w:rsidRPr="00735C30">
        <w:t xml:space="preserve">для выполнения конкурсных заданий городского Конкурса «Суперчитатель-2023» среди обучающихся муниципальных общеобразовательных организаций Екатеринбурга </w:t>
      </w:r>
    </w:p>
    <w:p w:rsidR="00735C30" w:rsidRDefault="00735C30" w:rsidP="00735C30">
      <w:pPr>
        <w:keepNext/>
        <w:keepLines/>
        <w:spacing w:after="5" w:line="271" w:lineRule="auto"/>
        <w:ind w:left="795" w:right="732"/>
        <w:jc w:val="center"/>
        <w:outlineLvl w:val="0"/>
      </w:pPr>
      <w:r>
        <w:t xml:space="preserve">9 - 11 классы  </w:t>
      </w:r>
    </w:p>
    <w:p w:rsidR="00735C30" w:rsidRDefault="00735C30" w:rsidP="00735C30">
      <w:pPr>
        <w:keepNext/>
        <w:keepLines/>
        <w:spacing w:after="5" w:line="271" w:lineRule="auto"/>
        <w:ind w:left="795" w:right="732"/>
        <w:jc w:val="left"/>
        <w:outlineLvl w:val="0"/>
      </w:pPr>
      <w:r>
        <w:t>1.</w:t>
      </w:r>
      <w:r>
        <w:tab/>
        <w:t xml:space="preserve">Т. </w:t>
      </w:r>
      <w:proofErr w:type="spellStart"/>
      <w:r>
        <w:t>Штрассер</w:t>
      </w:r>
      <w:proofErr w:type="spellEnd"/>
      <w:r>
        <w:t xml:space="preserve"> "Волна" </w:t>
      </w:r>
    </w:p>
    <w:p w:rsidR="00735C30" w:rsidRDefault="00735C30" w:rsidP="00735C30">
      <w:pPr>
        <w:keepNext/>
        <w:keepLines/>
        <w:spacing w:after="5" w:line="271" w:lineRule="auto"/>
        <w:ind w:left="795" w:right="732"/>
        <w:jc w:val="left"/>
        <w:outlineLvl w:val="0"/>
      </w:pPr>
      <w:r>
        <w:t>2.</w:t>
      </w:r>
      <w:r>
        <w:tab/>
        <w:t xml:space="preserve">Ч. Айтматов "Первый учитель" </w:t>
      </w:r>
    </w:p>
    <w:p w:rsidR="00735C30" w:rsidRDefault="00735C30" w:rsidP="00735C30">
      <w:pPr>
        <w:keepNext/>
        <w:keepLines/>
        <w:spacing w:after="5" w:line="271" w:lineRule="auto"/>
        <w:ind w:left="795" w:right="732"/>
        <w:jc w:val="left"/>
        <w:outlineLvl w:val="0"/>
      </w:pPr>
      <w:r>
        <w:t>3.</w:t>
      </w:r>
      <w:r>
        <w:tab/>
        <w:t xml:space="preserve">М. </w:t>
      </w:r>
      <w:proofErr w:type="spellStart"/>
      <w:r>
        <w:t>Гелприн</w:t>
      </w:r>
      <w:proofErr w:type="spellEnd"/>
      <w:r>
        <w:t xml:space="preserve"> "Свеча горела"  </w:t>
      </w:r>
    </w:p>
    <w:p w:rsidR="00735C30" w:rsidRDefault="00735C30" w:rsidP="00735C30">
      <w:pPr>
        <w:keepNext/>
        <w:keepLines/>
        <w:spacing w:after="5" w:line="271" w:lineRule="auto"/>
        <w:ind w:left="795" w:right="732"/>
        <w:jc w:val="left"/>
        <w:outlineLvl w:val="0"/>
      </w:pPr>
      <w:r>
        <w:t>4.</w:t>
      </w:r>
      <w:r>
        <w:tab/>
        <w:t xml:space="preserve">Б. Кауфман "Вверх по лестнице, ведущей вниз" </w:t>
      </w:r>
    </w:p>
    <w:p w:rsidR="00735C30" w:rsidRPr="00735C30" w:rsidRDefault="00735C30" w:rsidP="00735C30">
      <w:pPr>
        <w:keepNext/>
        <w:keepLines/>
        <w:spacing w:after="5" w:line="271" w:lineRule="auto"/>
        <w:ind w:left="795" w:right="732"/>
        <w:jc w:val="left"/>
        <w:outlineLvl w:val="0"/>
      </w:pPr>
      <w:r>
        <w:t>5.</w:t>
      </w:r>
      <w:r>
        <w:tab/>
        <w:t>А. Макаренко "Педагогическая поэма"</w:t>
      </w:r>
    </w:p>
    <w:p w:rsidR="00735C30" w:rsidRPr="000435E6" w:rsidRDefault="00735C30" w:rsidP="00735C30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lang w:eastAsia="en-US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04"/>
        <w:gridCol w:w="7389"/>
      </w:tblGrid>
      <w:tr w:rsidR="000435E6" w:rsidRPr="000435E6" w:rsidTr="00704A84">
        <w:trPr>
          <w:trHeight w:val="1326"/>
        </w:trPr>
        <w:tc>
          <w:tcPr>
            <w:tcW w:w="18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6"/>
              <w:gridCol w:w="222"/>
            </w:tblGrid>
            <w:tr w:rsidR="000435E6" w:rsidRPr="000435E6" w:rsidTr="00704A84">
              <w:trPr>
                <w:trHeight w:val="288"/>
              </w:trPr>
              <w:tc>
                <w:tcPr>
                  <w:tcW w:w="0" w:type="auto"/>
                </w:tcPr>
                <w:p w:rsidR="000435E6" w:rsidRPr="000435E6" w:rsidRDefault="000435E6" w:rsidP="000435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b/>
                      <w:szCs w:val="28"/>
                      <w:lang w:eastAsia="en-US"/>
                    </w:rPr>
                  </w:pPr>
                  <w:r w:rsidRPr="000435E6">
                    <w:rPr>
                      <w:rFonts w:eastAsiaTheme="minorHAnsi"/>
                      <w:b/>
                      <w:szCs w:val="28"/>
                      <w:lang w:eastAsia="en-US"/>
                    </w:rPr>
                    <w:t xml:space="preserve">Возрастная категория </w:t>
                  </w:r>
                </w:p>
              </w:tc>
              <w:tc>
                <w:tcPr>
                  <w:tcW w:w="0" w:type="auto"/>
                </w:tcPr>
                <w:p w:rsidR="000435E6" w:rsidRPr="000435E6" w:rsidRDefault="000435E6" w:rsidP="000435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b/>
                      <w:szCs w:val="28"/>
                      <w:lang w:eastAsia="en-US"/>
                    </w:rPr>
                  </w:pPr>
                </w:p>
              </w:tc>
            </w:tr>
            <w:tr w:rsidR="000435E6" w:rsidRPr="000435E6" w:rsidTr="00704A84">
              <w:trPr>
                <w:trHeight w:val="1123"/>
              </w:trPr>
              <w:tc>
                <w:tcPr>
                  <w:tcW w:w="0" w:type="auto"/>
                </w:tcPr>
                <w:p w:rsidR="000435E6" w:rsidRPr="000435E6" w:rsidRDefault="000435E6" w:rsidP="000435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b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Cs w:val="28"/>
                      <w:lang w:eastAsia="en-US"/>
                    </w:rPr>
                    <w:t>9-11</w:t>
                  </w:r>
                </w:p>
                <w:p w:rsidR="000435E6" w:rsidRPr="000435E6" w:rsidRDefault="000435E6" w:rsidP="000435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b/>
                      <w:szCs w:val="28"/>
                      <w:lang w:eastAsia="en-US"/>
                    </w:rPr>
                  </w:pPr>
                  <w:r w:rsidRPr="000435E6">
                    <w:rPr>
                      <w:rFonts w:eastAsiaTheme="minorHAnsi"/>
                      <w:b/>
                      <w:szCs w:val="28"/>
                      <w:lang w:eastAsia="en-US"/>
                    </w:rPr>
                    <w:t xml:space="preserve">классы </w:t>
                  </w:r>
                </w:p>
              </w:tc>
              <w:tc>
                <w:tcPr>
                  <w:tcW w:w="0" w:type="auto"/>
                </w:tcPr>
                <w:p w:rsidR="000435E6" w:rsidRPr="000435E6" w:rsidRDefault="000435E6" w:rsidP="000435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:rsidR="000435E6" w:rsidRPr="000435E6" w:rsidRDefault="000435E6" w:rsidP="000435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b/>
                      <w:szCs w:val="28"/>
                      <w:lang w:eastAsia="en-US"/>
                    </w:rPr>
                  </w:pPr>
                  <w:r w:rsidRPr="000435E6">
                    <w:rPr>
                      <w:rFonts w:eastAsiaTheme="minorHAnsi"/>
                      <w:b/>
                      <w:i/>
                      <w:iCs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0435E6" w:rsidRPr="000435E6" w:rsidRDefault="000435E6" w:rsidP="000435E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655" w:type="dxa"/>
          </w:tcPr>
          <w:p w:rsidR="000435E6" w:rsidRPr="000435E6" w:rsidRDefault="000435E6" w:rsidP="000435E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0435E6">
              <w:rPr>
                <w:rFonts w:eastAsiaTheme="minorHAnsi"/>
                <w:b/>
                <w:color w:val="auto"/>
                <w:szCs w:val="28"/>
                <w:lang w:eastAsia="en-US"/>
              </w:rPr>
              <w:t>Литературное творчество</w:t>
            </w:r>
          </w:p>
        </w:tc>
      </w:tr>
      <w:tr w:rsidR="000435E6" w:rsidRPr="000435E6" w:rsidTr="00704A84">
        <w:tc>
          <w:tcPr>
            <w:tcW w:w="1838" w:type="dxa"/>
          </w:tcPr>
          <w:p w:rsidR="000435E6" w:rsidRPr="000435E6" w:rsidRDefault="000435E6" w:rsidP="000435E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7655" w:type="dxa"/>
          </w:tcPr>
          <w:p w:rsidR="000435E6" w:rsidRPr="000435E6" w:rsidRDefault="000435E6" w:rsidP="000435E6">
            <w:pPr>
              <w:numPr>
                <w:ilvl w:val="0"/>
                <w:numId w:val="3"/>
              </w:numPr>
              <w:spacing w:after="23" w:line="240" w:lineRule="auto"/>
              <w:ind w:right="0"/>
              <w:jc w:val="left"/>
            </w:pPr>
            <w:proofErr w:type="spellStart"/>
            <w:r w:rsidRPr="000435E6">
              <w:t>Буктрейлер</w:t>
            </w:r>
            <w:proofErr w:type="spellEnd"/>
            <w:r w:rsidRPr="000435E6">
              <w:t xml:space="preserve"> к одному произведению из предложенного списка </w:t>
            </w:r>
          </w:p>
          <w:p w:rsidR="000435E6" w:rsidRPr="000435E6" w:rsidRDefault="000435E6" w:rsidP="000435E6">
            <w:pPr>
              <w:numPr>
                <w:ilvl w:val="0"/>
                <w:numId w:val="3"/>
              </w:numPr>
              <w:spacing w:after="20" w:line="240" w:lineRule="auto"/>
              <w:ind w:right="0"/>
              <w:jc w:val="left"/>
            </w:pPr>
            <w:r w:rsidRPr="000435E6">
              <w:t xml:space="preserve">Литературный </w:t>
            </w:r>
            <w:proofErr w:type="spellStart"/>
            <w:r w:rsidRPr="000435E6">
              <w:t>стендап</w:t>
            </w:r>
            <w:proofErr w:type="spellEnd"/>
            <w:r w:rsidRPr="000435E6">
              <w:t xml:space="preserve"> по одному или нескольким произведениям из списка </w:t>
            </w:r>
          </w:p>
          <w:p w:rsidR="000435E6" w:rsidRPr="000435E6" w:rsidRDefault="000435E6" w:rsidP="000435E6">
            <w:pPr>
              <w:numPr>
                <w:ilvl w:val="0"/>
                <w:numId w:val="3"/>
              </w:numPr>
              <w:spacing w:after="0" w:line="240" w:lineRule="auto"/>
              <w:ind w:right="0"/>
              <w:jc w:val="left"/>
            </w:pPr>
            <w:r w:rsidRPr="000435E6">
              <w:t xml:space="preserve">Подкаст по одному или нескольким произведениям из списка </w:t>
            </w:r>
          </w:p>
          <w:p w:rsidR="000435E6" w:rsidRPr="000435E6" w:rsidRDefault="000435E6" w:rsidP="000435E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0435E6">
              <w:rPr>
                <w:i/>
              </w:rPr>
              <w:t xml:space="preserve">Индивидуальное или командное участие </w:t>
            </w:r>
          </w:p>
        </w:tc>
      </w:tr>
    </w:tbl>
    <w:p w:rsidR="000435E6" w:rsidRPr="000435E6" w:rsidRDefault="000435E6" w:rsidP="000435E6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735C30" w:rsidRDefault="00735C30" w:rsidP="00735C30">
      <w:r w:rsidRPr="00735C30">
        <w:rPr>
          <w:b/>
        </w:rPr>
        <w:t xml:space="preserve">Номинация «Литературный </w:t>
      </w:r>
      <w:proofErr w:type="spellStart"/>
      <w:r w:rsidRPr="00735C30">
        <w:rPr>
          <w:b/>
        </w:rPr>
        <w:t>стендап</w:t>
      </w:r>
      <w:proofErr w:type="spellEnd"/>
      <w:r w:rsidRPr="00735C30">
        <w:rPr>
          <w:b/>
        </w:rPr>
        <w:t>»</w:t>
      </w:r>
      <w:r>
        <w:t xml:space="preserve"> (9-11 классы, индивидуальное участие) – «разговорный жанр», выступление с микрофоном нацеленное на презентацию одной или нескольких книг из списка, либо раскрывающее биографию авторов. </w:t>
      </w:r>
    </w:p>
    <w:p w:rsidR="00735C30" w:rsidRDefault="00735C30" w:rsidP="00735C30">
      <w:r>
        <w:t xml:space="preserve"> Требования: </w:t>
      </w:r>
    </w:p>
    <w:p w:rsidR="00735C30" w:rsidRDefault="00735C30" w:rsidP="00735C30">
      <w:r>
        <w:lastRenderedPageBreak/>
        <w:t></w:t>
      </w:r>
      <w:r>
        <w:tab/>
        <w:t xml:space="preserve">литературный </w:t>
      </w:r>
      <w:proofErr w:type="spellStart"/>
      <w:r>
        <w:t>стендап</w:t>
      </w:r>
      <w:proofErr w:type="spellEnd"/>
      <w:r>
        <w:t xml:space="preserve"> - должен быть представлен в виде видеофайла, продолжительность до 3 мин. </w:t>
      </w:r>
    </w:p>
    <w:p w:rsidR="00735C30" w:rsidRDefault="00735C30" w:rsidP="00735C30">
      <w:r>
        <w:t></w:t>
      </w:r>
      <w:r>
        <w:tab/>
        <w:t xml:space="preserve">ссылка на авторство цитируемых материалов (видео, текст, иллюстрации, музыка и т.д.) в титрах обязательна. </w:t>
      </w:r>
    </w:p>
    <w:p w:rsidR="00735C30" w:rsidRDefault="00735C30" w:rsidP="00735C30">
      <w:r>
        <w:t></w:t>
      </w:r>
      <w:r>
        <w:tab/>
        <w:t xml:space="preserve">конкурсная работа представляется в виде ссылки, размещенную в облаке с открытым доступ для скачивания: на </w:t>
      </w:r>
      <w:proofErr w:type="spellStart"/>
      <w:r>
        <w:t>Яндекс.Диске</w:t>
      </w:r>
      <w:proofErr w:type="spellEnd"/>
      <w:r>
        <w:t xml:space="preserve">, Облако Mail.ru или на </w:t>
      </w:r>
      <w:proofErr w:type="spellStart"/>
      <w:r>
        <w:t>видеохостинге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в свободном для скачивания доступе. В пояснительной записке необходимо указать: </w:t>
      </w:r>
    </w:p>
    <w:p w:rsidR="00735C30" w:rsidRDefault="00735C30" w:rsidP="00735C30">
      <w:r>
        <w:t xml:space="preserve">район, № ОО, название работы, хронометраж, фамилию и имя автора </w:t>
      </w:r>
    </w:p>
    <w:p w:rsidR="00735C30" w:rsidRDefault="00735C30" w:rsidP="00735C30">
      <w:r>
        <w:t xml:space="preserve">Критерии оценивания: </w:t>
      </w:r>
    </w:p>
    <w:p w:rsidR="00735C30" w:rsidRDefault="00735C30" w:rsidP="00735C30">
      <w:r>
        <w:t xml:space="preserve">Художественное воплощение: </w:t>
      </w:r>
    </w:p>
    <w:p w:rsidR="00735C30" w:rsidRDefault="00735C30" w:rsidP="00735C30">
      <w:r>
        <w:t></w:t>
      </w:r>
      <w:r>
        <w:tab/>
        <w:t xml:space="preserve">оригинальность воплощения; </w:t>
      </w:r>
    </w:p>
    <w:p w:rsidR="00735C30" w:rsidRDefault="00735C30" w:rsidP="00735C30">
      <w:r>
        <w:t> ораторские данные;</w:t>
      </w:r>
    </w:p>
    <w:p w:rsidR="00735C30" w:rsidRDefault="00735C30" w:rsidP="00735C30">
      <w:r>
        <w:t xml:space="preserve"> </w:t>
      </w:r>
      <w:r>
        <w:t xml:space="preserve"> смысловая нагрузка. </w:t>
      </w:r>
    </w:p>
    <w:p w:rsidR="00735C30" w:rsidRDefault="00735C30" w:rsidP="00735C30">
      <w:r>
        <w:t xml:space="preserve">Техническое исполнение: </w:t>
      </w:r>
    </w:p>
    <w:p w:rsidR="00735C30" w:rsidRDefault="00735C30" w:rsidP="00735C30">
      <w:r>
        <w:t xml:space="preserve"> качество видеоролика; </w:t>
      </w:r>
    </w:p>
    <w:p w:rsidR="00735C30" w:rsidRDefault="00735C30" w:rsidP="00735C30">
      <w:r>
        <w:t></w:t>
      </w:r>
      <w:r>
        <w:tab/>
        <w:t xml:space="preserve">техническое качество монтажа, уместность использования видеоэффектов; </w:t>
      </w:r>
    </w:p>
    <w:p w:rsidR="00735C30" w:rsidRDefault="00735C30" w:rsidP="00735C30">
      <w:r>
        <w:t></w:t>
      </w:r>
      <w:r>
        <w:tab/>
        <w:t xml:space="preserve">качество звукового сопровождения; </w:t>
      </w:r>
    </w:p>
    <w:p w:rsidR="00735C30" w:rsidRDefault="00735C30" w:rsidP="00735C30">
      <w:r>
        <w:t></w:t>
      </w:r>
      <w:r>
        <w:tab/>
        <w:t xml:space="preserve">соблюдение авторских прав на использованные материалы (наличие информации в титрах). </w:t>
      </w:r>
    </w:p>
    <w:p w:rsidR="00735C30" w:rsidRDefault="00735C30" w:rsidP="00735C30">
      <w:r w:rsidRPr="00735C30">
        <w:rPr>
          <w:b/>
        </w:rPr>
        <w:t>Номинация «</w:t>
      </w:r>
      <w:proofErr w:type="spellStart"/>
      <w:r w:rsidRPr="00735C30">
        <w:rPr>
          <w:b/>
        </w:rPr>
        <w:t>Буктрейлер</w:t>
      </w:r>
      <w:proofErr w:type="spellEnd"/>
      <w:r w:rsidRPr="00735C30">
        <w:rPr>
          <w:b/>
        </w:rPr>
        <w:t>»</w:t>
      </w:r>
      <w:r>
        <w:t xml:space="preserve"> (9-11 классы, индивидуальное или коллективное участие) – </w:t>
      </w:r>
      <w:proofErr w:type="spellStart"/>
      <w:r>
        <w:t>буктрейлер</w:t>
      </w:r>
      <w:proofErr w:type="spellEnd"/>
      <w:r>
        <w:t xml:space="preserve"> к любому произведению из списка. </w:t>
      </w:r>
    </w:p>
    <w:p w:rsidR="00735C30" w:rsidRDefault="00735C30" w:rsidP="00735C30">
      <w:proofErr w:type="spellStart"/>
      <w:r>
        <w:t>Буктрейлер</w:t>
      </w:r>
      <w:proofErr w:type="spellEnd"/>
      <w:r>
        <w:t xml:space="preserve"> – короткий видеоролик, мотивирующий зрителя к прочтению книги, современный технический способ представления (не пересказа или копирования!) книги в формате видео.  </w:t>
      </w:r>
    </w:p>
    <w:p w:rsidR="00AE1D38" w:rsidRDefault="00735C30" w:rsidP="00735C30">
      <w:r>
        <w:t>Требования:</w:t>
      </w:r>
    </w:p>
    <w:p w:rsidR="00735C30" w:rsidRPr="00735C30" w:rsidRDefault="00735C30" w:rsidP="00735C30">
      <w:pPr>
        <w:numPr>
          <w:ilvl w:val="0"/>
          <w:numId w:val="4"/>
        </w:numPr>
        <w:spacing w:after="60"/>
        <w:ind w:right="260"/>
      </w:pPr>
      <w:proofErr w:type="spellStart"/>
      <w:r w:rsidRPr="00735C30">
        <w:t>буктрейлер</w:t>
      </w:r>
      <w:proofErr w:type="spellEnd"/>
      <w:r w:rsidRPr="00735C30">
        <w:t xml:space="preserve"> - должен быть представлен в виде видеофайла продолжительность до 3 мин.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t xml:space="preserve">ссылка на авторство цитируемых материалов (видео, текст, иллюстрации, музыка и т.д.) в титрах обязательна. </w:t>
      </w:r>
    </w:p>
    <w:p w:rsidR="00735C30" w:rsidRPr="00735C30" w:rsidRDefault="00735C30" w:rsidP="00735C30">
      <w:pPr>
        <w:numPr>
          <w:ilvl w:val="0"/>
          <w:numId w:val="4"/>
        </w:numPr>
        <w:spacing w:after="295" w:line="266" w:lineRule="auto"/>
        <w:ind w:right="260"/>
      </w:pPr>
      <w:r w:rsidRPr="00735C30">
        <w:t xml:space="preserve">конкурсная работа представляется в виде ссылки, размещенную в облаке с открытым доступ для скачивания: на </w:t>
      </w:r>
      <w:proofErr w:type="spellStart"/>
      <w:r w:rsidRPr="00735C30">
        <w:t>Яндекс.Диске</w:t>
      </w:r>
      <w:proofErr w:type="spellEnd"/>
      <w:r w:rsidRPr="00735C30">
        <w:t xml:space="preserve"> или Облако Mail.ru. В пояснительной записке необходимо указать: район, № ОО, название работы, хронометраж, фамилию и имя автора </w:t>
      </w:r>
    </w:p>
    <w:p w:rsidR="00735C30" w:rsidRPr="00735C30" w:rsidRDefault="00735C30" w:rsidP="00735C30">
      <w:pPr>
        <w:spacing w:after="315" w:line="259" w:lineRule="auto"/>
        <w:ind w:left="314" w:right="0"/>
        <w:jc w:val="left"/>
      </w:pPr>
      <w:r w:rsidRPr="00735C30">
        <w:rPr>
          <w:b/>
          <w:i/>
        </w:rPr>
        <w:t xml:space="preserve">Критерии оценивания: </w:t>
      </w:r>
    </w:p>
    <w:p w:rsidR="00735C30" w:rsidRPr="00735C30" w:rsidRDefault="00735C30" w:rsidP="00735C30">
      <w:pPr>
        <w:spacing w:after="271" w:line="270" w:lineRule="auto"/>
        <w:ind w:left="1049" w:right="0"/>
        <w:jc w:val="left"/>
      </w:pPr>
      <w:r w:rsidRPr="00735C30">
        <w:rPr>
          <w:b/>
        </w:rPr>
        <w:lastRenderedPageBreak/>
        <w:t xml:space="preserve">Художественное воплощение: </w:t>
      </w:r>
    </w:p>
    <w:p w:rsidR="00735C30" w:rsidRPr="00735C30" w:rsidRDefault="00735C30" w:rsidP="00735C30">
      <w:pPr>
        <w:numPr>
          <w:ilvl w:val="0"/>
          <w:numId w:val="4"/>
        </w:numPr>
        <w:spacing w:after="59"/>
        <w:ind w:right="260"/>
      </w:pPr>
      <w:r w:rsidRPr="00735C30">
        <w:t xml:space="preserve">наличие концепции (идеи </w:t>
      </w:r>
      <w:proofErr w:type="spellStart"/>
      <w:r w:rsidRPr="00735C30">
        <w:t>буктрейлера</w:t>
      </w:r>
      <w:proofErr w:type="spellEnd"/>
      <w:r w:rsidRPr="00735C30">
        <w:t xml:space="preserve">, раскрывающей замысел книги);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t xml:space="preserve">оригинальность воплощения; </w:t>
      </w:r>
    </w:p>
    <w:p w:rsidR="00735C30" w:rsidRPr="00735C30" w:rsidRDefault="00735C30" w:rsidP="00735C30">
      <w:pPr>
        <w:numPr>
          <w:ilvl w:val="0"/>
          <w:numId w:val="4"/>
        </w:numPr>
        <w:spacing w:after="231" w:line="266" w:lineRule="auto"/>
        <w:ind w:right="260"/>
      </w:pPr>
      <w:r w:rsidRPr="00735C30">
        <w:t xml:space="preserve">выразительность изобразительного и звукового ряда и его эмоциональное воздействие; </w:t>
      </w:r>
      <w:r w:rsidRPr="00735C30">
        <w:rPr>
          <w:rFonts w:ascii="Segoe UI Symbol" w:eastAsia="Segoe UI Symbol" w:hAnsi="Segoe UI Symbol" w:cs="Segoe UI Symbol"/>
        </w:rPr>
        <w:t></w:t>
      </w:r>
      <w:r w:rsidRPr="00735C30">
        <w:rPr>
          <w:rFonts w:ascii="Arial" w:eastAsia="Arial" w:hAnsi="Arial" w:cs="Arial"/>
        </w:rPr>
        <w:t xml:space="preserve"> </w:t>
      </w:r>
      <w:r w:rsidRPr="00735C30">
        <w:t xml:space="preserve">художественно-эстетический уровень. </w:t>
      </w:r>
    </w:p>
    <w:p w:rsidR="00735C30" w:rsidRPr="00735C30" w:rsidRDefault="00735C30" w:rsidP="00735C30">
      <w:pPr>
        <w:spacing w:after="270" w:line="270" w:lineRule="auto"/>
        <w:ind w:left="1049" w:right="0"/>
        <w:jc w:val="left"/>
      </w:pPr>
      <w:r w:rsidRPr="00735C30">
        <w:rPr>
          <w:b/>
        </w:rPr>
        <w:t xml:space="preserve">Техническое исполнение: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t xml:space="preserve">качество используемых материалов; </w:t>
      </w:r>
    </w:p>
    <w:p w:rsidR="00735C30" w:rsidRPr="00735C30" w:rsidRDefault="00735C30" w:rsidP="00735C30">
      <w:pPr>
        <w:numPr>
          <w:ilvl w:val="0"/>
          <w:numId w:val="4"/>
        </w:numPr>
        <w:spacing w:after="59"/>
        <w:ind w:right="260"/>
      </w:pPr>
      <w:r w:rsidRPr="00735C30">
        <w:t xml:space="preserve">техническое качество монтажа, уместность использования видеоэффектов;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t xml:space="preserve">качество звукового сопровождения; </w:t>
      </w:r>
    </w:p>
    <w:p w:rsidR="00735C30" w:rsidRPr="00735C30" w:rsidRDefault="00735C30" w:rsidP="00735C30">
      <w:pPr>
        <w:numPr>
          <w:ilvl w:val="0"/>
          <w:numId w:val="4"/>
        </w:numPr>
        <w:spacing w:after="277"/>
        <w:ind w:right="260"/>
      </w:pPr>
      <w:r w:rsidRPr="00735C30">
        <w:t xml:space="preserve">соблюдение авторских прав на использованные материалы (наличие информации в титрах). </w:t>
      </w:r>
    </w:p>
    <w:p w:rsidR="00735C30" w:rsidRPr="00735C30" w:rsidRDefault="00735C30" w:rsidP="00735C30">
      <w:pPr>
        <w:spacing w:after="261"/>
        <w:ind w:left="314" w:right="260"/>
      </w:pPr>
      <w:r w:rsidRPr="00735C30">
        <w:rPr>
          <w:b/>
          <w:i/>
          <w:u w:val="single" w:color="000000"/>
        </w:rPr>
        <w:t>Номинация</w:t>
      </w:r>
      <w:r w:rsidRPr="00735C30">
        <w:t xml:space="preserve"> </w:t>
      </w:r>
      <w:r w:rsidRPr="00735C30">
        <w:rPr>
          <w:b/>
        </w:rPr>
        <w:t>«Литературный подкаст»</w:t>
      </w:r>
      <w:r w:rsidRPr="00735C30">
        <w:t xml:space="preserve"> (9-11 классы, коллективное участие) – это аудиозапись с контентом на заданную тему. Как и у радиопередач, у подкастов есть название, ведущий и определенная тематика.   </w:t>
      </w:r>
    </w:p>
    <w:p w:rsidR="00735C30" w:rsidRPr="00735C30" w:rsidRDefault="00735C30" w:rsidP="00735C30">
      <w:pPr>
        <w:spacing w:after="280" w:line="259" w:lineRule="auto"/>
        <w:ind w:left="314" w:right="0"/>
        <w:jc w:val="left"/>
      </w:pPr>
      <w:r w:rsidRPr="00735C30">
        <w:rPr>
          <w:b/>
          <w:i/>
        </w:rPr>
        <w:t xml:space="preserve">Требования: </w:t>
      </w:r>
    </w:p>
    <w:p w:rsidR="00735C30" w:rsidRPr="00735C30" w:rsidRDefault="00735C30" w:rsidP="00735C30">
      <w:pPr>
        <w:numPr>
          <w:ilvl w:val="0"/>
          <w:numId w:val="4"/>
        </w:numPr>
        <w:spacing w:after="60"/>
        <w:ind w:right="260"/>
      </w:pPr>
      <w:r w:rsidRPr="00735C30">
        <w:t xml:space="preserve">литературный подкаст - должен быть представлен в виде аудиофайла, продолжительность до 4 мин; </w:t>
      </w:r>
    </w:p>
    <w:p w:rsidR="00735C30" w:rsidRPr="00735C30" w:rsidRDefault="00735C30" w:rsidP="00735C30">
      <w:pPr>
        <w:numPr>
          <w:ilvl w:val="0"/>
          <w:numId w:val="4"/>
        </w:numPr>
        <w:spacing w:after="61"/>
        <w:ind w:right="260"/>
      </w:pPr>
      <w:r w:rsidRPr="00735C30">
        <w:t xml:space="preserve">ссылка на авторство цитируемых материалов (текст, музыка и т.д.) в пояснительной записке обязательна. </w:t>
      </w:r>
    </w:p>
    <w:p w:rsidR="00735C30" w:rsidRPr="00735C30" w:rsidRDefault="00735C30" w:rsidP="00735C30">
      <w:pPr>
        <w:numPr>
          <w:ilvl w:val="0"/>
          <w:numId w:val="4"/>
        </w:numPr>
        <w:spacing w:after="293" w:line="266" w:lineRule="auto"/>
        <w:ind w:right="260"/>
      </w:pPr>
      <w:r w:rsidRPr="00735C30">
        <w:t xml:space="preserve">конкурсная работа представляется в виде ссылки, размещенную в облаке с открытым доступ для скачивания: на </w:t>
      </w:r>
      <w:proofErr w:type="spellStart"/>
      <w:r w:rsidRPr="00735C30">
        <w:t>Яндекс.Диске</w:t>
      </w:r>
      <w:proofErr w:type="spellEnd"/>
      <w:r w:rsidRPr="00735C30">
        <w:t xml:space="preserve"> или Облако Mail.ru. В пояснительной записке необходимо указать: район, № ОО, название работы, хронометраж, фамилию и имя автора </w:t>
      </w:r>
    </w:p>
    <w:p w:rsidR="00735C30" w:rsidRPr="00735C30" w:rsidRDefault="00735C30" w:rsidP="00735C30">
      <w:pPr>
        <w:spacing w:after="280" w:line="259" w:lineRule="auto"/>
        <w:ind w:left="314" w:right="0"/>
        <w:jc w:val="left"/>
      </w:pPr>
      <w:r w:rsidRPr="00735C30">
        <w:rPr>
          <w:b/>
          <w:i/>
        </w:rPr>
        <w:t xml:space="preserve">Критерии оценивания: </w:t>
      </w:r>
    </w:p>
    <w:p w:rsidR="00735C30" w:rsidRPr="00735C30" w:rsidRDefault="00735C30" w:rsidP="00735C30">
      <w:pPr>
        <w:spacing w:after="272" w:line="270" w:lineRule="auto"/>
        <w:ind w:left="1049" w:right="0"/>
        <w:jc w:val="left"/>
      </w:pPr>
      <w:r w:rsidRPr="00735C30">
        <w:rPr>
          <w:b/>
        </w:rPr>
        <w:t xml:space="preserve">Художественное воплощение: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t xml:space="preserve">оригинальность воплощения;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lastRenderedPageBreak/>
        <w:t xml:space="preserve">наличие концепции, идеи раскрывающей замысел книг;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t xml:space="preserve">смысловое наполнение; </w:t>
      </w:r>
    </w:p>
    <w:p w:rsidR="00735C30" w:rsidRPr="00735C30" w:rsidRDefault="00735C30" w:rsidP="00735C30">
      <w:pPr>
        <w:numPr>
          <w:ilvl w:val="0"/>
          <w:numId w:val="4"/>
        </w:numPr>
        <w:ind w:right="260"/>
      </w:pPr>
      <w:r w:rsidRPr="00735C30">
        <w:t xml:space="preserve">грамотность речи; </w:t>
      </w:r>
    </w:p>
    <w:p w:rsidR="00735C30" w:rsidRDefault="00735C30" w:rsidP="00735C30">
      <w:r>
        <w:t></w:t>
      </w:r>
      <w:r>
        <w:tab/>
        <w:t xml:space="preserve">логическая структура диалога, наличие вступительной и заключительной частей; </w:t>
      </w:r>
    </w:p>
    <w:p w:rsidR="00735C30" w:rsidRDefault="00735C30" w:rsidP="00735C30">
      <w:r>
        <w:t xml:space="preserve"> ораторские данные участников; </w:t>
      </w:r>
    </w:p>
    <w:p w:rsidR="00735C30" w:rsidRDefault="00735C30" w:rsidP="00735C30">
      <w:r>
        <w:t xml:space="preserve">Техническое исполнение: </w:t>
      </w:r>
      <w:r>
        <w:t xml:space="preserve"> качество аудиозаписи; </w:t>
      </w:r>
    </w:p>
    <w:p w:rsidR="00735C30" w:rsidRDefault="00735C30" w:rsidP="00735C30">
      <w:r>
        <w:t></w:t>
      </w:r>
      <w:r>
        <w:tab/>
        <w:t xml:space="preserve">техническое качество монтажа, уместность использования эффектов и фоновой музыки; </w:t>
      </w:r>
    </w:p>
    <w:p w:rsidR="00735C30" w:rsidRDefault="00735C30" w:rsidP="00735C30">
      <w:r>
        <w:t></w:t>
      </w:r>
      <w:r>
        <w:tab/>
        <w:t>соблюдение авторских прав на использованные материалы (наличие информации).</w:t>
      </w:r>
    </w:p>
    <w:p w:rsidR="00566A6C" w:rsidRDefault="00566A6C" w:rsidP="00735C30"/>
    <w:p w:rsidR="00566A6C" w:rsidRPr="00566A6C" w:rsidRDefault="00566A6C" w:rsidP="00566A6C">
      <w:pPr>
        <w:spacing w:after="255" w:line="259" w:lineRule="auto"/>
        <w:ind w:left="319" w:right="0" w:firstLine="0"/>
        <w:jc w:val="left"/>
      </w:pPr>
      <w:r w:rsidRPr="00566A6C">
        <w:rPr>
          <w:b/>
          <w:u w:val="single" w:color="000000"/>
        </w:rPr>
        <w:t>Критерии оценки для всех номинаций:</w:t>
      </w:r>
      <w:r w:rsidRPr="00566A6C">
        <w:rPr>
          <w:b/>
        </w:rPr>
        <w:t xml:space="preserve">  </w:t>
      </w:r>
    </w:p>
    <w:p w:rsidR="00566A6C" w:rsidRPr="00566A6C" w:rsidRDefault="00566A6C" w:rsidP="00566A6C">
      <w:pPr>
        <w:numPr>
          <w:ilvl w:val="0"/>
          <w:numId w:val="5"/>
        </w:numPr>
        <w:spacing w:after="251"/>
        <w:ind w:right="1984"/>
      </w:pPr>
      <w:r w:rsidRPr="00566A6C">
        <w:t xml:space="preserve">– указанное качество отсутствует; </w:t>
      </w:r>
    </w:p>
    <w:p w:rsidR="00566A6C" w:rsidRPr="00566A6C" w:rsidRDefault="00566A6C" w:rsidP="00566A6C">
      <w:pPr>
        <w:numPr>
          <w:ilvl w:val="0"/>
          <w:numId w:val="5"/>
        </w:numPr>
        <w:spacing w:line="457" w:lineRule="auto"/>
        <w:ind w:right="1984"/>
      </w:pPr>
      <w:r w:rsidRPr="00566A6C">
        <w:t xml:space="preserve">– качество выражено незначительно; </w:t>
      </w:r>
      <w:r w:rsidRPr="00566A6C">
        <w:tab/>
        <w:t xml:space="preserve">   </w:t>
      </w:r>
      <w:r w:rsidRPr="00566A6C">
        <w:tab/>
      </w:r>
      <w:r>
        <w:t xml:space="preserve">              </w:t>
      </w:r>
      <w:r w:rsidRPr="00566A6C">
        <w:t xml:space="preserve">2 – качество выражено достаточно хорошо; </w:t>
      </w:r>
    </w:p>
    <w:p w:rsidR="00566A6C" w:rsidRPr="00566A6C" w:rsidRDefault="00566A6C" w:rsidP="00566A6C">
      <w:pPr>
        <w:tabs>
          <w:tab w:val="center" w:pos="319"/>
          <w:tab w:val="center" w:pos="3314"/>
        </w:tabs>
        <w:spacing w:after="207"/>
        <w:ind w:left="0" w:right="0" w:firstLine="0"/>
        <w:jc w:val="left"/>
      </w:pPr>
      <w:r w:rsidRPr="00566A6C">
        <w:rPr>
          <w:rFonts w:ascii="Calibri" w:eastAsia="Calibri" w:hAnsi="Calibri" w:cs="Calibri"/>
          <w:sz w:val="22"/>
        </w:rPr>
        <w:tab/>
      </w:r>
      <w:r w:rsidRPr="00566A6C">
        <w:t xml:space="preserve">  </w:t>
      </w:r>
      <w:r w:rsidRPr="00566A6C">
        <w:tab/>
        <w:t xml:space="preserve">3 – качество выражено в полной мере. </w:t>
      </w:r>
    </w:p>
    <w:p w:rsidR="00566A6C" w:rsidRPr="00566A6C" w:rsidRDefault="00566A6C" w:rsidP="00566A6C">
      <w:pPr>
        <w:spacing w:after="210" w:line="259" w:lineRule="auto"/>
        <w:ind w:left="319" w:right="0" w:firstLine="0"/>
        <w:jc w:val="left"/>
      </w:pPr>
      <w:r w:rsidRPr="00566A6C">
        <w:t xml:space="preserve"> </w:t>
      </w:r>
    </w:p>
    <w:p w:rsidR="00566A6C" w:rsidRPr="00566A6C" w:rsidRDefault="00566A6C" w:rsidP="00566A6C">
      <w:pPr>
        <w:spacing w:after="0" w:line="259" w:lineRule="auto"/>
        <w:ind w:left="1452" w:right="0" w:firstLine="0"/>
        <w:jc w:val="left"/>
      </w:pPr>
      <w:r w:rsidRPr="00566A6C">
        <w:t xml:space="preserve"> </w:t>
      </w:r>
    </w:p>
    <w:p w:rsidR="00566A6C" w:rsidRPr="000435E6" w:rsidRDefault="00566A6C" w:rsidP="00735C30"/>
    <w:sectPr w:rsidR="00566A6C" w:rsidRPr="0004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3FF4"/>
    <w:multiLevelType w:val="hybridMultilevel"/>
    <w:tmpl w:val="55145606"/>
    <w:lvl w:ilvl="0" w:tplc="8542AD2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ED04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6A38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C4D5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2CD3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8FB3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628310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8E98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AABE5C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184A"/>
    <w:multiLevelType w:val="hybridMultilevel"/>
    <w:tmpl w:val="299CD3F2"/>
    <w:lvl w:ilvl="0" w:tplc="A3DE0512">
      <w:numFmt w:val="decimal"/>
      <w:lvlText w:val="%1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442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2927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9E9CEC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2DA6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A4CCE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E37F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AF4D0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A2C76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568D7"/>
    <w:multiLevelType w:val="hybridMultilevel"/>
    <w:tmpl w:val="9A948704"/>
    <w:lvl w:ilvl="0" w:tplc="10E47646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07386">
      <w:start w:val="1"/>
      <w:numFmt w:val="bullet"/>
      <w:lvlText w:val="o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899AE">
      <w:start w:val="1"/>
      <w:numFmt w:val="bullet"/>
      <w:lvlText w:val="▪"/>
      <w:lvlJc w:val="left"/>
      <w:pPr>
        <w:ind w:left="2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72EBF4">
      <w:start w:val="1"/>
      <w:numFmt w:val="bullet"/>
      <w:lvlText w:val="•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76439A">
      <w:start w:val="1"/>
      <w:numFmt w:val="bullet"/>
      <w:lvlText w:val="o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C4A822">
      <w:start w:val="1"/>
      <w:numFmt w:val="bullet"/>
      <w:lvlText w:val="▪"/>
      <w:lvlJc w:val="left"/>
      <w:pPr>
        <w:ind w:left="4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8D77C">
      <w:start w:val="1"/>
      <w:numFmt w:val="bullet"/>
      <w:lvlText w:val="•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22E304">
      <w:start w:val="1"/>
      <w:numFmt w:val="bullet"/>
      <w:lvlText w:val="o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48EB0">
      <w:start w:val="1"/>
      <w:numFmt w:val="bullet"/>
      <w:lvlText w:val="▪"/>
      <w:lvlJc w:val="left"/>
      <w:pPr>
        <w:ind w:left="6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EC6179"/>
    <w:multiLevelType w:val="hybridMultilevel"/>
    <w:tmpl w:val="47C22FB4"/>
    <w:lvl w:ilvl="0" w:tplc="620CDB5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8F288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22F74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8B1E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AD7B6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149F58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40A4D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0E6AEC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C4ECD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C43E29"/>
    <w:multiLevelType w:val="hybridMultilevel"/>
    <w:tmpl w:val="B12ECF9A"/>
    <w:lvl w:ilvl="0" w:tplc="EE60929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D6515A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6C4CE2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ACD7FE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589FE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E9B14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F81648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266BC4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C57E0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1B"/>
    <w:rsid w:val="00042321"/>
    <w:rsid w:val="000435E6"/>
    <w:rsid w:val="000E2EE7"/>
    <w:rsid w:val="00474569"/>
    <w:rsid w:val="00566A6C"/>
    <w:rsid w:val="00735C30"/>
    <w:rsid w:val="008D381B"/>
    <w:rsid w:val="00A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23BF"/>
  <w15:chartTrackingRefBased/>
  <w15:docId w15:val="{EE6B56A7-9957-4911-872C-5C771076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5E6"/>
    <w:pPr>
      <w:spacing w:after="13" w:line="268" w:lineRule="auto"/>
      <w:ind w:left="329" w:right="26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7</cp:revision>
  <dcterms:created xsi:type="dcterms:W3CDTF">2023-01-30T06:19:00Z</dcterms:created>
  <dcterms:modified xsi:type="dcterms:W3CDTF">2023-01-30T10:46:00Z</dcterms:modified>
</cp:coreProperties>
</file>