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BB0" w:rsidRDefault="002C7943" w:rsidP="00B90140">
      <w:pPr>
        <w:widowControl/>
        <w:autoSpaceDE/>
        <w:autoSpaceDN/>
        <w:ind w:hanging="116"/>
        <w:jc w:val="center"/>
        <w:rPr>
          <w:b/>
          <w:sz w:val="24"/>
          <w:szCs w:val="24"/>
        </w:rPr>
      </w:pPr>
      <w:r>
        <w:rPr>
          <w:b/>
          <w:sz w:val="24"/>
          <w:szCs w:val="24"/>
        </w:rPr>
        <w:t>С</w:t>
      </w:r>
      <w:r w:rsidR="00481BB0" w:rsidRPr="00E05FAF">
        <w:rPr>
          <w:b/>
          <w:sz w:val="24"/>
          <w:szCs w:val="24"/>
        </w:rPr>
        <w:t>пис</w:t>
      </w:r>
      <w:r>
        <w:rPr>
          <w:b/>
          <w:sz w:val="24"/>
          <w:szCs w:val="24"/>
        </w:rPr>
        <w:t>ок</w:t>
      </w:r>
      <w:r w:rsidR="00481BB0" w:rsidRPr="00E05FAF">
        <w:rPr>
          <w:b/>
          <w:sz w:val="24"/>
          <w:szCs w:val="24"/>
        </w:rPr>
        <w:t xml:space="preserve"> литературы</w:t>
      </w:r>
      <w:bookmarkStart w:id="0" w:name="_GoBack"/>
      <w:bookmarkEnd w:id="0"/>
    </w:p>
    <w:p w:rsidR="008D4004" w:rsidRDefault="008D4004" w:rsidP="00B90140">
      <w:pPr>
        <w:widowControl/>
        <w:autoSpaceDE/>
        <w:autoSpaceDN/>
        <w:ind w:hanging="116"/>
        <w:jc w:val="center"/>
        <w:rPr>
          <w:b/>
          <w:sz w:val="24"/>
          <w:szCs w:val="24"/>
        </w:rPr>
      </w:pPr>
    </w:p>
    <w:p w:rsidR="00B90140" w:rsidRDefault="002C7943" w:rsidP="00B90140">
      <w:pPr>
        <w:widowControl/>
        <w:autoSpaceDE/>
        <w:autoSpaceDN/>
        <w:ind w:hanging="116"/>
        <w:jc w:val="center"/>
        <w:rPr>
          <w:sz w:val="24"/>
          <w:szCs w:val="24"/>
        </w:rPr>
      </w:pPr>
      <w:r w:rsidRPr="00B90140">
        <w:rPr>
          <w:sz w:val="24"/>
          <w:szCs w:val="24"/>
        </w:rPr>
        <w:t xml:space="preserve">для участия </w:t>
      </w:r>
      <w:r w:rsidR="00B90140" w:rsidRPr="00B90140">
        <w:rPr>
          <w:sz w:val="24"/>
          <w:szCs w:val="24"/>
        </w:rPr>
        <w:t>в</w:t>
      </w:r>
      <w:r w:rsidR="00B90140">
        <w:rPr>
          <w:b/>
          <w:sz w:val="24"/>
          <w:szCs w:val="24"/>
        </w:rPr>
        <w:t xml:space="preserve"> </w:t>
      </w:r>
      <w:r w:rsidR="00B90140" w:rsidRPr="00B90140">
        <w:rPr>
          <w:sz w:val="24"/>
          <w:szCs w:val="24"/>
        </w:rPr>
        <w:t>I</w:t>
      </w:r>
      <w:r w:rsidR="00B90140">
        <w:rPr>
          <w:sz w:val="24"/>
          <w:szCs w:val="24"/>
        </w:rPr>
        <w:t xml:space="preserve"> Открытом региональном фестивале</w:t>
      </w:r>
      <w:r w:rsidR="00B90140" w:rsidRPr="00B90140">
        <w:rPr>
          <w:sz w:val="24"/>
          <w:szCs w:val="24"/>
        </w:rPr>
        <w:t xml:space="preserve"> Лидеров чтения «Книгомания» на тему: «Защитники Отечества» среди обучающихся и педагогов общеобразовательных школ, учреждений дополнительного образования, детских библиотек</w:t>
      </w:r>
      <w:r w:rsidR="00B90140">
        <w:rPr>
          <w:sz w:val="24"/>
          <w:szCs w:val="24"/>
        </w:rPr>
        <w:t xml:space="preserve">                                                         с 22 ноября по 22 декабря 2025 года на площадке МАОУ СОШ №4 с УИОП</w:t>
      </w:r>
    </w:p>
    <w:p w:rsidR="00240E7E" w:rsidRDefault="00240E7E" w:rsidP="00B90140">
      <w:pPr>
        <w:widowControl/>
        <w:autoSpaceDE/>
        <w:autoSpaceDN/>
        <w:ind w:hanging="116"/>
        <w:jc w:val="center"/>
        <w:rPr>
          <w:sz w:val="24"/>
          <w:szCs w:val="24"/>
        </w:rPr>
      </w:pPr>
      <w:r>
        <w:rPr>
          <w:sz w:val="24"/>
          <w:szCs w:val="24"/>
        </w:rPr>
        <w:t>(для участия см. ПОЛОЖЕНИЕ)</w:t>
      </w:r>
    </w:p>
    <w:p w:rsidR="008D4004" w:rsidRDefault="008D4004" w:rsidP="00B90140">
      <w:pPr>
        <w:widowControl/>
        <w:autoSpaceDE/>
        <w:autoSpaceDN/>
        <w:ind w:hanging="116"/>
        <w:jc w:val="center"/>
        <w:rPr>
          <w:sz w:val="24"/>
          <w:szCs w:val="24"/>
        </w:rPr>
      </w:pPr>
    </w:p>
    <w:p w:rsidR="00481BB0" w:rsidRPr="004F048E" w:rsidRDefault="00481BB0" w:rsidP="00B90140">
      <w:pPr>
        <w:tabs>
          <w:tab w:val="left" w:pos="851"/>
          <w:tab w:val="left" w:pos="1276"/>
        </w:tabs>
        <w:ind w:firstLine="567"/>
        <w:jc w:val="center"/>
        <w:rPr>
          <w:sz w:val="24"/>
          <w:szCs w:val="24"/>
        </w:rPr>
      </w:pPr>
    </w:p>
    <w:p w:rsidR="00481BB0" w:rsidRPr="00530539" w:rsidRDefault="00481BB0" w:rsidP="00481BB0">
      <w:pPr>
        <w:tabs>
          <w:tab w:val="left" w:pos="851"/>
        </w:tabs>
        <w:ind w:firstLine="567"/>
        <w:rPr>
          <w:b/>
          <w:sz w:val="24"/>
          <w:szCs w:val="24"/>
        </w:rPr>
      </w:pPr>
      <w:r w:rsidRPr="00530539">
        <w:rPr>
          <w:b/>
          <w:sz w:val="24"/>
          <w:szCs w:val="24"/>
        </w:rPr>
        <w:t>2-4 классы</w:t>
      </w:r>
    </w:p>
    <w:p w:rsidR="00481BB0" w:rsidRPr="00530539" w:rsidRDefault="00481BB0" w:rsidP="00481BB0">
      <w:pPr>
        <w:tabs>
          <w:tab w:val="left" w:pos="851"/>
        </w:tabs>
        <w:ind w:firstLine="567"/>
        <w:rPr>
          <w:sz w:val="24"/>
          <w:szCs w:val="24"/>
        </w:rPr>
      </w:pPr>
      <w:r w:rsidRPr="00530539">
        <w:rPr>
          <w:sz w:val="24"/>
          <w:szCs w:val="24"/>
        </w:rPr>
        <w:t>1.</w:t>
      </w:r>
      <w:r w:rsidRPr="00530539">
        <w:rPr>
          <w:sz w:val="24"/>
          <w:szCs w:val="24"/>
        </w:rPr>
        <w:tab/>
        <w:t>Драгунский В.Ю. Арбузный переулок. (рассказ из сборника «Рассказы для детей о войне» Драгунского Ю.В., Паустовского К.Г.). Серия «Читаем сами без мамы», издательство АСТ, 2025.</w:t>
      </w:r>
    </w:p>
    <w:p w:rsidR="00481BB0" w:rsidRPr="00530539" w:rsidRDefault="00481BB0" w:rsidP="00481BB0">
      <w:pPr>
        <w:tabs>
          <w:tab w:val="left" w:pos="851"/>
        </w:tabs>
        <w:ind w:firstLine="567"/>
        <w:rPr>
          <w:sz w:val="24"/>
          <w:szCs w:val="24"/>
        </w:rPr>
      </w:pPr>
      <w:r w:rsidRPr="00530539">
        <w:rPr>
          <w:sz w:val="24"/>
          <w:szCs w:val="24"/>
        </w:rPr>
        <w:t>2.</w:t>
      </w:r>
      <w:r w:rsidRPr="00530539">
        <w:rPr>
          <w:sz w:val="24"/>
          <w:szCs w:val="24"/>
        </w:rPr>
        <w:tab/>
        <w:t xml:space="preserve">Тихомиров О.Н.  Дозорные. Биргер посылает гонца. В Новгороде. Битва на Неве. Новая угроза. В доме у кузнеца. Отпор врагу. Магистр принимает решение. Разведка. Чудское побоище (рассказы из сборника Тихомирова О.Н. «Рассказы об Александре Невском»). Серия «Детям о великих людях России», издательство «Детская литература», 2024. </w:t>
      </w:r>
    </w:p>
    <w:p w:rsidR="00481BB0" w:rsidRPr="00530539" w:rsidRDefault="00481BB0" w:rsidP="00481BB0">
      <w:pPr>
        <w:tabs>
          <w:tab w:val="left" w:pos="851"/>
        </w:tabs>
        <w:ind w:firstLine="567"/>
        <w:rPr>
          <w:sz w:val="24"/>
          <w:szCs w:val="24"/>
        </w:rPr>
      </w:pPr>
      <w:r w:rsidRPr="00530539">
        <w:rPr>
          <w:sz w:val="24"/>
          <w:szCs w:val="24"/>
        </w:rPr>
        <w:t>3. Митяев А.В. Треугольное письмо. Серьги для ослика. Длинное ружье. Опасный суп. Отпуск на четыре часа. Кто брал Берлин (рассказы из сборника Митяева А.В. «Подвиг солдата»). Серия «Вот как это было», издательство «Речь», 2025.</w:t>
      </w:r>
    </w:p>
    <w:p w:rsidR="00481BB0" w:rsidRPr="00530539" w:rsidRDefault="00481BB0" w:rsidP="00481BB0">
      <w:pPr>
        <w:tabs>
          <w:tab w:val="left" w:pos="851"/>
        </w:tabs>
        <w:ind w:firstLine="567"/>
        <w:rPr>
          <w:sz w:val="24"/>
          <w:szCs w:val="24"/>
        </w:rPr>
      </w:pPr>
    </w:p>
    <w:p w:rsidR="00481BB0" w:rsidRPr="00530539" w:rsidRDefault="00481BB0" w:rsidP="00481BB0">
      <w:pPr>
        <w:tabs>
          <w:tab w:val="left" w:pos="851"/>
        </w:tabs>
        <w:ind w:firstLine="567"/>
        <w:rPr>
          <w:b/>
          <w:sz w:val="24"/>
          <w:szCs w:val="24"/>
        </w:rPr>
      </w:pPr>
      <w:r w:rsidRPr="00530539">
        <w:rPr>
          <w:b/>
          <w:sz w:val="24"/>
          <w:szCs w:val="24"/>
        </w:rPr>
        <w:t>5-6 классы</w:t>
      </w:r>
    </w:p>
    <w:p w:rsidR="00481BB0" w:rsidRPr="00530539" w:rsidRDefault="00481BB0" w:rsidP="00481BB0">
      <w:pPr>
        <w:pStyle w:val="a5"/>
        <w:numPr>
          <w:ilvl w:val="0"/>
          <w:numId w:val="1"/>
        </w:numPr>
        <w:tabs>
          <w:tab w:val="left" w:pos="851"/>
        </w:tabs>
        <w:rPr>
          <w:sz w:val="24"/>
          <w:szCs w:val="24"/>
        </w:rPr>
      </w:pPr>
      <w:r w:rsidRPr="00530539">
        <w:rPr>
          <w:sz w:val="24"/>
          <w:szCs w:val="24"/>
        </w:rPr>
        <w:t>Рыбаков А.Н. Неизвестный солдат. Серия «Школьное чтение», издательство АСТ, 2023.</w:t>
      </w:r>
    </w:p>
    <w:p w:rsidR="00481BB0" w:rsidRPr="00530539" w:rsidRDefault="00481BB0" w:rsidP="00481BB0">
      <w:pPr>
        <w:pStyle w:val="a5"/>
        <w:numPr>
          <w:ilvl w:val="0"/>
          <w:numId w:val="1"/>
        </w:numPr>
        <w:tabs>
          <w:tab w:val="left" w:pos="851"/>
        </w:tabs>
        <w:rPr>
          <w:sz w:val="24"/>
          <w:szCs w:val="24"/>
        </w:rPr>
      </w:pPr>
      <w:r w:rsidRPr="00530539">
        <w:rPr>
          <w:sz w:val="24"/>
          <w:szCs w:val="24"/>
        </w:rPr>
        <w:t xml:space="preserve">Ильина Е.Д. Четвертая высота. Серия «Школьное чтение», издательство АСТ, 2022. </w:t>
      </w:r>
    </w:p>
    <w:p w:rsidR="00481BB0" w:rsidRPr="00530539" w:rsidRDefault="00481BB0" w:rsidP="00481BB0">
      <w:pPr>
        <w:pStyle w:val="a5"/>
        <w:numPr>
          <w:ilvl w:val="0"/>
          <w:numId w:val="1"/>
        </w:numPr>
        <w:tabs>
          <w:tab w:val="left" w:pos="851"/>
        </w:tabs>
        <w:rPr>
          <w:sz w:val="24"/>
          <w:szCs w:val="24"/>
        </w:rPr>
      </w:pPr>
      <w:r w:rsidRPr="00530539">
        <w:rPr>
          <w:sz w:val="24"/>
          <w:szCs w:val="24"/>
        </w:rPr>
        <w:t>Платонов А.П. Маленький солдат. Серия «Военное детство», издательство «Детская литература», 2024.</w:t>
      </w:r>
    </w:p>
    <w:p w:rsidR="00481BB0" w:rsidRPr="00530539" w:rsidRDefault="00481BB0" w:rsidP="00481BB0">
      <w:pPr>
        <w:pStyle w:val="a5"/>
        <w:tabs>
          <w:tab w:val="left" w:pos="851"/>
        </w:tabs>
        <w:ind w:left="927" w:firstLine="0"/>
        <w:rPr>
          <w:sz w:val="24"/>
          <w:szCs w:val="24"/>
        </w:rPr>
      </w:pPr>
    </w:p>
    <w:p w:rsidR="00481BB0" w:rsidRPr="00530539" w:rsidRDefault="00481BB0" w:rsidP="00481BB0">
      <w:pPr>
        <w:tabs>
          <w:tab w:val="left" w:pos="851"/>
        </w:tabs>
        <w:ind w:firstLine="567"/>
        <w:rPr>
          <w:b/>
          <w:sz w:val="24"/>
          <w:szCs w:val="24"/>
        </w:rPr>
      </w:pPr>
      <w:r w:rsidRPr="00530539">
        <w:rPr>
          <w:b/>
          <w:sz w:val="24"/>
          <w:szCs w:val="24"/>
        </w:rPr>
        <w:t>7-8 классы</w:t>
      </w:r>
    </w:p>
    <w:p w:rsidR="00481BB0" w:rsidRPr="00530539" w:rsidRDefault="00481BB0" w:rsidP="00481BB0">
      <w:pPr>
        <w:pStyle w:val="a5"/>
        <w:numPr>
          <w:ilvl w:val="0"/>
          <w:numId w:val="2"/>
        </w:numPr>
        <w:tabs>
          <w:tab w:val="left" w:pos="851"/>
        </w:tabs>
        <w:rPr>
          <w:sz w:val="24"/>
          <w:szCs w:val="24"/>
        </w:rPr>
      </w:pPr>
      <w:r w:rsidRPr="00530539">
        <w:rPr>
          <w:sz w:val="24"/>
          <w:szCs w:val="24"/>
        </w:rPr>
        <w:t xml:space="preserve">Алексеев С.П. Брестская крепость. Лиепая. Капитан Гастелло. Дерзость. Имение (рассказы из сборника Алексеева С.П. «Сто рассказов о войне»). Серия «Школьное чтение», издательство АСТ, 2025. </w:t>
      </w:r>
    </w:p>
    <w:p w:rsidR="00481BB0" w:rsidRPr="00530539" w:rsidRDefault="00481BB0" w:rsidP="00481BB0">
      <w:pPr>
        <w:pStyle w:val="a5"/>
        <w:numPr>
          <w:ilvl w:val="0"/>
          <w:numId w:val="2"/>
        </w:numPr>
        <w:tabs>
          <w:tab w:val="left" w:pos="851"/>
        </w:tabs>
        <w:rPr>
          <w:sz w:val="24"/>
          <w:szCs w:val="24"/>
        </w:rPr>
      </w:pPr>
      <w:r w:rsidRPr="00530539">
        <w:rPr>
          <w:sz w:val="24"/>
          <w:szCs w:val="24"/>
        </w:rPr>
        <w:t>Григорьев Константин. Я ушел на войну. Серия «Книги о Великой Отечественной войне», издательство «</w:t>
      </w:r>
      <w:proofErr w:type="spellStart"/>
      <w:r w:rsidRPr="00530539">
        <w:rPr>
          <w:sz w:val="24"/>
          <w:szCs w:val="24"/>
        </w:rPr>
        <w:t>Проф</w:t>
      </w:r>
      <w:proofErr w:type="spellEnd"/>
      <w:r w:rsidRPr="00530539">
        <w:rPr>
          <w:sz w:val="24"/>
          <w:szCs w:val="24"/>
        </w:rPr>
        <w:t xml:space="preserve">-Пресс», 2025. </w:t>
      </w:r>
    </w:p>
    <w:p w:rsidR="00481BB0" w:rsidRPr="00530539" w:rsidRDefault="00481BB0" w:rsidP="00481BB0">
      <w:pPr>
        <w:pStyle w:val="a5"/>
        <w:numPr>
          <w:ilvl w:val="0"/>
          <w:numId w:val="2"/>
        </w:numPr>
        <w:tabs>
          <w:tab w:val="left" w:pos="851"/>
        </w:tabs>
        <w:rPr>
          <w:sz w:val="24"/>
          <w:szCs w:val="24"/>
        </w:rPr>
      </w:pPr>
      <w:r w:rsidRPr="00530539">
        <w:rPr>
          <w:sz w:val="24"/>
          <w:szCs w:val="24"/>
        </w:rPr>
        <w:t>Павлов Б.П. Однофамильцы. Вовка с ничейной полосы. Федька хочет быть летчиком (Рассказы из сборника Павлова Б.П. «Вовка с ничейной полосы») Серия «Военное детство», издательство «Детская литература», 2023.</w:t>
      </w:r>
    </w:p>
    <w:p w:rsidR="00481BB0" w:rsidRPr="00530539" w:rsidRDefault="00481BB0" w:rsidP="00481BB0">
      <w:pPr>
        <w:pStyle w:val="a5"/>
        <w:tabs>
          <w:tab w:val="left" w:pos="851"/>
        </w:tabs>
        <w:ind w:left="927" w:firstLine="0"/>
        <w:rPr>
          <w:b/>
          <w:sz w:val="24"/>
          <w:szCs w:val="24"/>
        </w:rPr>
      </w:pPr>
    </w:p>
    <w:p w:rsidR="00481BB0" w:rsidRPr="00530539" w:rsidRDefault="00481BB0" w:rsidP="00481BB0">
      <w:pPr>
        <w:tabs>
          <w:tab w:val="left" w:pos="851"/>
        </w:tabs>
        <w:rPr>
          <w:b/>
          <w:sz w:val="24"/>
          <w:szCs w:val="24"/>
        </w:rPr>
      </w:pPr>
      <w:r w:rsidRPr="00530539">
        <w:rPr>
          <w:b/>
          <w:sz w:val="24"/>
          <w:szCs w:val="24"/>
        </w:rPr>
        <w:t xml:space="preserve">          9-11 классы</w:t>
      </w:r>
    </w:p>
    <w:p w:rsidR="00481BB0" w:rsidRPr="00530539" w:rsidRDefault="00481BB0" w:rsidP="00481BB0">
      <w:pPr>
        <w:pStyle w:val="a5"/>
        <w:numPr>
          <w:ilvl w:val="0"/>
          <w:numId w:val="3"/>
        </w:numPr>
        <w:tabs>
          <w:tab w:val="left" w:pos="851"/>
        </w:tabs>
        <w:rPr>
          <w:sz w:val="24"/>
          <w:szCs w:val="24"/>
        </w:rPr>
      </w:pPr>
      <w:r w:rsidRPr="00530539">
        <w:rPr>
          <w:sz w:val="24"/>
          <w:szCs w:val="24"/>
        </w:rPr>
        <w:t>Трапезников Л.В. Вагнер – в пламени войны. Серия «Время Z», АСТ, 2025.</w:t>
      </w:r>
    </w:p>
    <w:p w:rsidR="00481BB0" w:rsidRPr="00530539" w:rsidRDefault="00481BB0" w:rsidP="00481BB0">
      <w:pPr>
        <w:pStyle w:val="a5"/>
        <w:numPr>
          <w:ilvl w:val="0"/>
          <w:numId w:val="3"/>
        </w:numPr>
        <w:tabs>
          <w:tab w:val="left" w:pos="851"/>
        </w:tabs>
        <w:rPr>
          <w:sz w:val="24"/>
          <w:szCs w:val="24"/>
        </w:rPr>
      </w:pPr>
      <w:r w:rsidRPr="00530539">
        <w:rPr>
          <w:sz w:val="24"/>
          <w:szCs w:val="24"/>
        </w:rPr>
        <w:t>Носов Е.И. Красное вино Победы. Серия «Школьная библиотека», издательство «Детская литература», 2024.</w:t>
      </w:r>
    </w:p>
    <w:p w:rsidR="00481BB0" w:rsidRPr="00562BE0" w:rsidRDefault="00481BB0" w:rsidP="00481BB0">
      <w:pPr>
        <w:pStyle w:val="a5"/>
        <w:numPr>
          <w:ilvl w:val="0"/>
          <w:numId w:val="3"/>
        </w:numPr>
        <w:tabs>
          <w:tab w:val="left" w:pos="851"/>
        </w:tabs>
        <w:rPr>
          <w:sz w:val="24"/>
          <w:szCs w:val="24"/>
        </w:rPr>
      </w:pPr>
      <w:r w:rsidRPr="00530539">
        <w:rPr>
          <w:sz w:val="24"/>
          <w:szCs w:val="24"/>
        </w:rPr>
        <w:t>Васильев Б.Л. В списках не значился. Серия «Эксклюзив</w:t>
      </w:r>
      <w:r>
        <w:rPr>
          <w:sz w:val="24"/>
          <w:szCs w:val="24"/>
        </w:rPr>
        <w:t>: Русская классика», АСТ, 2022.</w:t>
      </w:r>
    </w:p>
    <w:p w:rsidR="00481BB0" w:rsidRPr="00D03966" w:rsidRDefault="00481BB0" w:rsidP="00481BB0">
      <w:pPr>
        <w:pStyle w:val="a3"/>
        <w:tabs>
          <w:tab w:val="left" w:pos="851"/>
        </w:tabs>
        <w:ind w:firstLine="567"/>
        <w:jc w:val="both"/>
        <w:rPr>
          <w:sz w:val="24"/>
          <w:szCs w:val="24"/>
        </w:rPr>
      </w:pPr>
    </w:p>
    <w:p w:rsidR="00481BB0" w:rsidRPr="00D03966" w:rsidRDefault="00481BB0" w:rsidP="00481BB0">
      <w:pPr>
        <w:pStyle w:val="a3"/>
        <w:tabs>
          <w:tab w:val="left" w:pos="851"/>
        </w:tabs>
        <w:ind w:firstLine="567"/>
        <w:jc w:val="both"/>
        <w:rPr>
          <w:sz w:val="24"/>
          <w:szCs w:val="24"/>
        </w:rPr>
      </w:pPr>
    </w:p>
    <w:p w:rsidR="002C33D8" w:rsidRDefault="002C33D8"/>
    <w:sectPr w:rsidR="002C33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762F4"/>
    <w:multiLevelType w:val="hybridMultilevel"/>
    <w:tmpl w:val="0A9674CC"/>
    <w:lvl w:ilvl="0" w:tplc="960254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588636F"/>
    <w:multiLevelType w:val="hybridMultilevel"/>
    <w:tmpl w:val="5328B5A6"/>
    <w:lvl w:ilvl="0" w:tplc="B492E5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72FC023C"/>
    <w:multiLevelType w:val="hybridMultilevel"/>
    <w:tmpl w:val="A0009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CA"/>
    <w:rsid w:val="00240E7E"/>
    <w:rsid w:val="00281BCA"/>
    <w:rsid w:val="002C33D8"/>
    <w:rsid w:val="002C7943"/>
    <w:rsid w:val="00481BB0"/>
    <w:rsid w:val="008D4004"/>
    <w:rsid w:val="00A87EDB"/>
    <w:rsid w:val="00B90140"/>
    <w:rsid w:val="00D77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E1F2B"/>
  <w15:chartTrackingRefBased/>
  <w15:docId w15:val="{B469F476-9C7B-410B-81BF-3A82B742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81BB0"/>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81BB0"/>
    <w:rPr>
      <w:sz w:val="26"/>
      <w:szCs w:val="26"/>
    </w:rPr>
  </w:style>
  <w:style w:type="character" w:customStyle="1" w:styleId="a4">
    <w:name w:val="Основной текст Знак"/>
    <w:basedOn w:val="a0"/>
    <w:link w:val="a3"/>
    <w:uiPriority w:val="1"/>
    <w:rsid w:val="00481BB0"/>
    <w:rPr>
      <w:rFonts w:ascii="Times New Roman" w:eastAsia="Times New Roman" w:hAnsi="Times New Roman" w:cs="Times New Roman"/>
      <w:sz w:val="26"/>
      <w:szCs w:val="26"/>
    </w:rPr>
  </w:style>
  <w:style w:type="paragraph" w:styleId="a5">
    <w:name w:val="List Paragraph"/>
    <w:basedOn w:val="a"/>
    <w:uiPriority w:val="34"/>
    <w:qFormat/>
    <w:rsid w:val="00481BB0"/>
    <w:pPr>
      <w:ind w:left="116" w:hanging="153"/>
    </w:pPr>
  </w:style>
  <w:style w:type="paragraph" w:styleId="a6">
    <w:name w:val="Balloon Text"/>
    <w:basedOn w:val="a"/>
    <w:link w:val="a7"/>
    <w:uiPriority w:val="99"/>
    <w:semiHidden/>
    <w:unhideWhenUsed/>
    <w:rsid w:val="00481BB0"/>
    <w:rPr>
      <w:rFonts w:ascii="Segoe UI" w:hAnsi="Segoe UI" w:cs="Segoe UI"/>
      <w:sz w:val="18"/>
      <w:szCs w:val="18"/>
    </w:rPr>
  </w:style>
  <w:style w:type="character" w:customStyle="1" w:styleId="a7">
    <w:name w:val="Текст выноски Знак"/>
    <w:basedOn w:val="a0"/>
    <w:link w:val="a6"/>
    <w:uiPriority w:val="99"/>
    <w:semiHidden/>
    <w:rsid w:val="00481BB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332</Words>
  <Characters>1893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7</cp:revision>
  <cp:lastPrinted>2025-06-06T08:01:00Z</cp:lastPrinted>
  <dcterms:created xsi:type="dcterms:W3CDTF">2025-06-06T10:08:00Z</dcterms:created>
  <dcterms:modified xsi:type="dcterms:W3CDTF">2025-06-16T03:22:00Z</dcterms:modified>
</cp:coreProperties>
</file>